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  <w:gridCol w:w="25000" w:type="dxa"/>
      </w:tblGrid>
      <w:tr>
        <w:trPr/>
        <w:tc>
          <w:tcPr>
            <w:tcW w:w="5000" w:type="dxa"/>
          </w:tcPr>
          <w:p>
            <w:pPr>
              <w:jc w:val="left"/>
            </w:pPr>
            <w:r>
              <w:pict>
                <v:shape type="#_x0000_t75" stroked="f" style="width:227.52pt; height:126.7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25000" w:type="dxa"/>
          </w:tcPr>
          <w:p>
            <w:pPr>
              <w:ind w:left="540" w:right="120"/>
              <w:spacing w:before="400" w:after="400"/>
            </w:pPr>
            <w:r>
              <w:rPr>
                <w:color w:val="green"/>
                <w:sz w:val="44"/>
                <w:szCs w:val="44"/>
                <w:b w:val="1"/>
                <w:bCs w:val="1"/>
              </w:rPr>
              <w:t xml:space="preserve">United Nations Development Programme</w:t>
            </w:r>
          </w:p>
        </w:tc>
      </w:tr>
    </w:tbl>
    <w:p>
      <w:pPr/>
      <w:r>
        <w:rPr>
          <w:b w:val="1"/>
          <w:bCs w:val="1"/>
        </w:rPr>
        <w:t xml:space="preserve">UNDP has been working in Nepal from its in-country office since 1963 though the Standard Basic Assistance Agreement was signed in 1984. </w:t>
      </w:r>
      <w:r>
        <w:rPr>
          <w:b w:val="1"/>
          <w:bCs w:val="1"/>
        </w:rPr>
        <w:t xml:space="preserve">UNDP’s Strategic Plan (2022-2025) envisages helping 100 million people to escape from multidimensional poverty. The CPD (2018-2022) emphasizes skill building, climate change and sustainable natural resource management.</w:t>
      </w:r>
    </w:p>
    <w:p>
      <w:pPr/>
      <w:r>
        <w:rPr>
          <w:color w:val="2596be"/>
          <w:b w:val="1"/>
          <w:bCs w:val="1"/>
        </w:rPr>
        <w:t xml:space="preserve">Organization</w:t>
      </w:r>
    </w:p>
    <w:p>
      <w:pPr>
        <w:jc w:val="both"/>
      </w:pPr>
      <w:r>
        <w:rPr>
          <w:color w:val="black"/>
        </w:rPr>
        <w:t xml:space="preserve">The United Nations Development Programme </w:t>
      </w:r>
      <w:r>
        <w:rPr>
          <w:color w:val="black"/>
        </w:rPr>
        <w:t xml:space="preserve">(</w:t>
      </w:r>
      <w:r>
        <w:rPr>
          <w:color w:val="black"/>
        </w:rPr>
        <w:t xml:space="preserve">UNDP</w:t>
      </w:r>
      <w:r>
        <w:rPr>
          <w:color w:val="black"/>
        </w:rPr>
        <w:t xml:space="preserve">) </w:t>
      </w:r>
      <w:r>
        <w:rPr>
          <w:color w:val="black"/>
        </w:rPr>
        <w:t xml:space="preserve">is the United Nations</w:t>
      </w:r>
      <w:r>
        <w:rPr>
          <w:color w:val="black"/>
        </w:rPr>
        <w:t xml:space="preserve">’ </w:t>
      </w:r>
      <w:r>
        <w:rPr>
          <w:color w:val="black"/>
        </w:rPr>
        <w:t xml:space="preserve">global development network founded on 22 November 1965</w:t>
      </w:r>
      <w:r>
        <w:rPr>
          <w:color w:val="black"/>
        </w:rPr>
        <w:t xml:space="preserve">. </w:t>
      </w:r>
      <w:r>
        <w:rPr>
          <w:color w:val="black"/>
        </w:rPr>
        <w:t xml:space="preserve">UNDP headquarter is in New York, the USA</w:t>
      </w:r>
      <w:r>
        <w:rPr>
          <w:color w:val="black"/>
        </w:rPr>
        <w:t xml:space="preserve">. </w:t>
      </w:r>
      <w:r>
        <w:rPr>
          <w:color w:val="black"/>
        </w:rPr>
        <w:t xml:space="preserve">UNDP works in over 170 countries and territories of the globe and has five regional bureaus worldwide with regional hubs in each regional bureau</w:t>
      </w:r>
      <w:r>
        <w:rPr>
          <w:color w:val="black"/>
        </w:rPr>
        <w:t xml:space="preserve">. </w:t>
      </w:r>
      <w:r>
        <w:rPr>
          <w:color w:val="black"/>
        </w:rPr>
        <w:t xml:space="preserve">The UNDP Administrator is the third highest</w:t>
      </w:r>
      <w:r>
        <w:rPr>
          <w:color w:val="black"/>
        </w:rPr>
        <w:t xml:space="preserve">-</w:t>
      </w:r>
      <w:r>
        <w:rPr>
          <w:color w:val="black"/>
        </w:rPr>
        <w:t xml:space="preserve">ranking official of the United Nations after the United Nations Secretary</w:t>
      </w:r>
      <w:r>
        <w:rPr>
          <w:color w:val="black"/>
        </w:rPr>
        <w:t xml:space="preserve">-</w:t>
      </w:r>
      <w:r>
        <w:rPr>
          <w:color w:val="black"/>
        </w:rPr>
        <w:t xml:space="preserve">General and Deputy Secretary</w:t>
      </w:r>
      <w:r>
        <w:rPr>
          <w:color w:val="black"/>
        </w:rPr>
        <w:t xml:space="preserve">-</w:t>
      </w:r>
      <w:r>
        <w:rPr>
          <w:color w:val="black"/>
        </w:rPr>
        <w:t xml:space="preserve">General</w:t>
      </w:r>
      <w:r>
        <w:rPr>
          <w:color w:val="black"/>
        </w:rPr>
        <w:t xml:space="preserve">.  </w:t>
      </w:r>
    </w:p>
    <w:p>
      <w:pPr>
        <w:jc w:val="both"/>
      </w:pPr>
      <w:r>
        <w:rPr>
          <w:color w:val="black"/>
        </w:rPr>
        <w:t xml:space="preserve">UNDP</w:t>
      </w:r>
      <w:r>
        <w:rPr>
          <w:color w:val="black"/>
        </w:rPr>
        <w:t xml:space="preserve">’</w:t>
      </w:r>
      <w:r>
        <w:rPr>
          <w:color w:val="black"/>
        </w:rPr>
        <w:t xml:space="preserve">s Strategic Plan 2018</w:t>
      </w:r>
      <w:r>
        <w:rPr>
          <w:color w:val="black"/>
        </w:rPr>
        <w:t xml:space="preserve">-</w:t>
      </w:r>
      <w:r>
        <w:rPr>
          <w:color w:val="black"/>
        </w:rPr>
        <w:t xml:space="preserve">2021 had focused on supporting countries to end extreme poverty, reduce inequality, and achieve the goals of the 2030 Agenda for Sustainable Development</w:t>
      </w:r>
      <w:r>
        <w:rPr>
          <w:color w:val="black"/>
        </w:rPr>
        <w:t xml:space="preserve">. </w:t>
      </w:r>
      <w:r>
        <w:rPr>
          <w:color w:val="black"/>
        </w:rPr>
        <w:t xml:space="preserve">The Plan intends to guide nations to be driven by their own choice of development and poverty eradication</w:t>
      </w:r>
      <w:r>
        <w:rPr>
          <w:color w:val="black"/>
        </w:rPr>
        <w:t xml:space="preserve">. </w:t>
      </w:r>
    </w:p>
    <w:p>
      <w:pPr>
        <w:jc w:val="both"/>
      </w:pPr>
      <w:r>
        <w:rPr>
          <w:color w:val="black"/>
        </w:rPr>
        <w:t xml:space="preserve">UNDP supports nations to pursue i</w:t>
      </w:r>
      <w:r>
        <w:rPr>
          <w:color w:val="black"/>
        </w:rPr>
        <w:t xml:space="preserve">) </w:t>
      </w:r>
      <w:r>
        <w:rPr>
          <w:color w:val="black"/>
        </w:rPr>
        <w:t xml:space="preserve">structural transformation including green, inclusive and digital transitions; ii</w:t>
      </w:r>
      <w:r>
        <w:rPr>
          <w:color w:val="black"/>
        </w:rPr>
        <w:t xml:space="preserve">)</w:t>
      </w:r>
      <w:r>
        <w:rPr>
          <w:color w:val="black"/>
        </w:rPr>
        <w:t xml:space="preserve">, leaving no</w:t>
      </w:r>
      <w:r>
        <w:rPr>
          <w:color w:val="black"/>
        </w:rPr>
        <w:t xml:space="preserve">-</w:t>
      </w:r>
      <w:r>
        <w:rPr>
          <w:color w:val="black"/>
        </w:rPr>
        <w:t xml:space="preserve">one behind</w:t>
      </w:r>
      <w:r>
        <w:rPr>
          <w:color w:val="black"/>
        </w:rPr>
        <w:t xml:space="preserve">: </w:t>
      </w:r>
      <w:r>
        <w:rPr>
          <w:color w:val="black"/>
        </w:rPr>
        <w:t xml:space="preserve">a rights</w:t>
      </w:r>
      <w:r>
        <w:rPr>
          <w:color w:val="black"/>
        </w:rPr>
        <w:t xml:space="preserve">-</w:t>
      </w:r>
      <w:r>
        <w:rPr>
          <w:color w:val="black"/>
        </w:rPr>
        <w:t xml:space="preserve">based approach centered on empowerment, inclusion, equity, human agency and human development; iii</w:t>
      </w:r>
      <w:r>
        <w:rPr>
          <w:color w:val="black"/>
        </w:rPr>
        <w:t xml:space="preserve">) </w:t>
      </w:r>
      <w:r>
        <w:rPr>
          <w:color w:val="black"/>
        </w:rPr>
        <w:t xml:space="preserve">Building resilience</w:t>
      </w:r>
      <w:r>
        <w:rPr>
          <w:color w:val="black"/>
        </w:rPr>
        <w:t xml:space="preserve">: </w:t>
      </w:r>
      <w:r>
        <w:rPr>
          <w:color w:val="black"/>
        </w:rPr>
        <w:t xml:space="preserve">strengthening countries and institutions to prevent, mitigate and respond to crisis, conflict, natural disasters, climate and social and economic shocks</w:t>
      </w:r>
      <w:r>
        <w:rPr>
          <w:color w:val="black"/>
        </w:rPr>
        <w:t xml:space="preserve">.</w:t>
      </w:r>
    </w:p>
    <w:p>
      <w:pPr>
        <w:jc w:val="both"/>
      </w:pPr>
      <w:r>
        <w:rPr>
          <w:color w:val="black"/>
        </w:rPr>
        <w:t xml:space="preserve">The Strategic Plan has stipulated 6 different signature solutions in realizing the SDGs, namely poverty and inequality, gender equality, energy, environment, resilience and governance</w:t>
      </w:r>
      <w:r>
        <w:rPr>
          <w:color w:val="black"/>
        </w:rPr>
        <w:t xml:space="preserve">. </w:t>
      </w:r>
      <w:r>
        <w:rPr>
          <w:color w:val="black"/>
        </w:rPr>
        <w:t xml:space="preserve">Likewise, 3 enablers are devised by the plan to scale up development impact for partner nations</w:t>
      </w:r>
      <w:r>
        <w:rPr>
          <w:color w:val="black"/>
        </w:rPr>
        <w:t xml:space="preserve">. </w:t>
      </w:r>
      <w:r>
        <w:rPr>
          <w:color w:val="black"/>
        </w:rPr>
        <w:t xml:space="preserve">They are</w:t>
      </w:r>
      <w:r>
        <w:rPr>
          <w:color w:val="black"/>
        </w:rPr>
        <w:t xml:space="preserve">: </w:t>
      </w:r>
      <w:r>
        <w:rPr>
          <w:color w:val="black"/>
        </w:rPr>
        <w:t xml:space="preserve">Digitalization, Strategic innovation and development financing</w:t>
      </w:r>
      <w:r>
        <w:rPr>
          <w:color w:val="black"/>
        </w:rPr>
        <w:t xml:space="preserve">.</w:t>
      </w:r>
    </w:p>
    <w:p>
      <w:pPr>
        <w:jc w:val="both"/>
      </w:pPr>
      <w:r>
        <w:rPr>
          <w:color w:val="black"/>
        </w:rPr>
        <w:t xml:space="preserve">The UNDP Executive Board is made up of representatives from 36 countries around the world who serve on a rotating basis</w:t>
      </w:r>
      <w:r>
        <w:rPr>
          <w:color w:val="black"/>
        </w:rPr>
        <w:t xml:space="preserve">. </w:t>
      </w:r>
      <w:r>
        <w:rPr>
          <w:color w:val="black"/>
        </w:rPr>
        <w:t xml:space="preserve">The Board oversees and supports the activities of UNDP, ensuring that the organization remains responsive to the evolving needs of program countries</w:t>
      </w:r>
      <w:r>
        <w:rPr>
          <w:color w:val="black"/>
        </w:rPr>
        <w:t xml:space="preserve">. </w:t>
      </w:r>
      <w:r>
        <w:rPr>
          <w:color w:val="black"/>
        </w:rPr>
        <w:t xml:space="preserve">UNDP is funded entirely by voluntary contributions from UN Member States, multilateral organizations, private sector and other sources</w:t>
      </w:r>
      <w:r>
        <w:rPr>
          <w:color w:val="black"/>
        </w:rPr>
        <w:t xml:space="preserve">. </w:t>
      </w:r>
    </w:p>
    <w:p>
      <w:pPr/>
      <w:r>
        <w:rPr>
          <w:color w:val="2596be"/>
          <w:b w:val="1"/>
          <w:bCs w:val="1"/>
        </w:rPr>
        <w:t xml:space="preserve">Development Cooperation </w:t>
      </w:r>
    </w:p>
    <w:p>
      <w:pPr>
        <w:jc w:val="both"/>
      </w:pPr>
      <w:r>
        <w:rPr>
          <w:color w:val="black"/>
        </w:rPr>
        <w:t xml:space="preserve">UNDP has been working in Nepal since it opened an in</w:t>
      </w:r>
      <w:r>
        <w:rPr>
          <w:color w:val="black"/>
        </w:rPr>
        <w:t xml:space="preserve">-</w:t>
      </w:r>
      <w:r>
        <w:rPr>
          <w:color w:val="black"/>
        </w:rPr>
        <w:t xml:space="preserve">country office in 1963, just a few years before UNDP</w:t>
      </w:r>
      <w:r>
        <w:rPr>
          <w:color w:val="black"/>
        </w:rPr>
        <w:t xml:space="preserve">’</w:t>
      </w:r>
      <w:r>
        <w:rPr>
          <w:color w:val="black"/>
        </w:rPr>
        <w:t xml:space="preserve">s official establishment</w:t>
      </w:r>
      <w:r>
        <w:rPr>
          <w:color w:val="black"/>
        </w:rPr>
        <w:t xml:space="preserve">. </w:t>
      </w:r>
      <w:r>
        <w:rPr>
          <w:color w:val="black"/>
        </w:rPr>
        <w:t xml:space="preserve">The Government of Nepal and UNDP entered into a formal agreement, the Standard Basic Assistance Agreement, on 23 February 1984 to govern UNDP</w:t>
      </w:r>
      <w:r>
        <w:rPr>
          <w:color w:val="black"/>
        </w:rPr>
        <w:t xml:space="preserve">’</w:t>
      </w:r>
      <w:r>
        <w:rPr>
          <w:color w:val="black"/>
        </w:rPr>
        <w:t xml:space="preserve">s assistance to Nepal</w:t>
      </w:r>
      <w:r>
        <w:rPr>
          <w:color w:val="black"/>
        </w:rPr>
        <w:t xml:space="preserve">. </w:t>
      </w:r>
      <w:r>
        <w:rPr>
          <w:color w:val="black"/>
        </w:rPr>
        <w:t xml:space="preserve">Since then, UNDP</w:t>
      </w:r>
      <w:r>
        <w:rPr>
          <w:color w:val="black"/>
        </w:rPr>
        <w:t xml:space="preserve">’</w:t>
      </w:r>
      <w:r>
        <w:rPr>
          <w:color w:val="black"/>
        </w:rPr>
        <w:t xml:space="preserve">s support has helped government agencies, civil society and community groups to improve the lives of the Nepalese people</w:t>
      </w:r>
      <w:r>
        <w:rPr>
          <w:color w:val="black"/>
        </w:rPr>
        <w:t xml:space="preserve">. </w:t>
      </w:r>
    </w:p>
    <w:p>
      <w:pPr>
        <w:jc w:val="both"/>
      </w:pPr>
      <w:r>
        <w:rPr>
          <w:color w:val="black"/>
        </w:rPr>
        <w:t xml:space="preserve">UNDP Nepal</w:t>
      </w:r>
      <w:r>
        <w:rPr>
          <w:color w:val="black"/>
        </w:rPr>
        <w:t xml:space="preserve">’</w:t>
      </w:r>
      <w:r>
        <w:rPr>
          <w:color w:val="black"/>
        </w:rPr>
        <w:t xml:space="preserve">s work is closely linked with the priorities of both the Government and the United Nations system in Nepal</w:t>
      </w:r>
      <w:r>
        <w:rPr>
          <w:color w:val="black"/>
        </w:rPr>
        <w:t xml:space="preserve">. </w:t>
      </w:r>
      <w:r>
        <w:rPr>
          <w:color w:val="black"/>
        </w:rPr>
        <w:t xml:space="preserve">Much of the support has gone to building up the capacity of government agencies, civil society, and community groups to fight poverty and to bringing these groups and Nepal</w:t>
      </w:r>
      <w:r>
        <w:rPr>
          <w:color w:val="black"/>
        </w:rPr>
        <w:t xml:space="preserve">’</w:t>
      </w:r>
      <w:r>
        <w:rPr>
          <w:color w:val="black"/>
        </w:rPr>
        <w:t xml:space="preserve">s donors together to design and implement successful poverty alleviation projects</w:t>
      </w:r>
      <w:r>
        <w:rPr>
          <w:color w:val="black"/>
        </w:rPr>
        <w:t xml:space="preserve">. </w:t>
      </w:r>
    </w:p>
    <w:p>
      <w:pPr>
        <w:jc w:val="both"/>
      </w:pPr>
      <w:r>
        <w:rPr>
          <w:color w:val="black"/>
        </w:rPr>
        <w:t xml:space="preserve">In 2017, UNDP was able to train and orient 600 masons and carpenters and 25,000 people </w:t>
      </w:r>
      <w:r>
        <w:rPr>
          <w:color w:val="black"/>
        </w:rPr>
        <w:t xml:space="preserve">(</w:t>
      </w:r>
      <w:r>
        <w:rPr>
          <w:color w:val="black"/>
        </w:rPr>
        <w:t xml:space="preserve">about 40</w:t>
      </w:r>
      <w:r>
        <w:rPr>
          <w:color w:val="black"/>
        </w:rPr>
        <w:t xml:space="preserve">% </w:t>
      </w:r>
      <w:r>
        <w:rPr>
          <w:color w:val="black"/>
        </w:rPr>
        <w:t xml:space="preserve">women</w:t>
      </w:r>
      <w:r>
        <w:rPr>
          <w:color w:val="black"/>
        </w:rPr>
        <w:t xml:space="preserve">) </w:t>
      </w:r>
      <w:r>
        <w:rPr>
          <w:color w:val="black"/>
        </w:rPr>
        <w:t xml:space="preserve">on resilient and affordable housing models</w:t>
      </w:r>
      <w:r>
        <w:rPr>
          <w:color w:val="black"/>
        </w:rPr>
        <w:t xml:space="preserve">. </w:t>
      </w:r>
      <w:r>
        <w:rPr>
          <w:color w:val="black"/>
        </w:rPr>
        <w:t xml:space="preserve">Similarly, in 2016, UNDP successfully completed a climate adaptation project at one of the world</w:t>
      </w:r>
      <w:r>
        <w:rPr>
          <w:color w:val="black"/>
        </w:rPr>
        <w:t xml:space="preserve">’</w:t>
      </w:r>
      <w:r>
        <w:rPr>
          <w:color w:val="black"/>
        </w:rPr>
        <w:t xml:space="preserve">s highest places, in the Everest region</w:t>
      </w:r>
      <w:r>
        <w:rPr>
          <w:color w:val="black"/>
        </w:rPr>
        <w:t xml:space="preserve">. </w:t>
      </w:r>
      <w:r>
        <w:rPr>
          <w:color w:val="black"/>
        </w:rPr>
        <w:t xml:space="preserve">The project involved draining the Imja glacial lake, which was at the risk of bursting, by three meters through a sluice, making the lives of over 80,000 people downstream safer</w:t>
      </w:r>
      <w:r>
        <w:rPr>
          <w:color w:val="black"/>
        </w:rPr>
        <w:t xml:space="preserve">. </w:t>
      </w:r>
    </w:p>
    <w:p>
      <w:pPr/>
      <w:r>
        <w:rPr>
          <w:color w:val="2596be"/>
          <w:b w:val="1"/>
          <w:bCs w:val="1"/>
        </w:rPr>
        <w:t xml:space="preserve">Major Support by Sector</w:t>
      </w:r>
    </w:p>
    <w:p>
      <w:pPr>
        <w:jc w:val="both"/>
      </w:pPr>
      <w:r>
        <w:rPr>
          <w:color w:val="black"/>
        </w:rPr>
        <w:t xml:space="preserve">The followings are the top five sectors out of dozens of  UNDP support areas</w:t>
      </w:r>
      <w:r>
        <w:rPr>
          <w:color w:val="black"/>
        </w:rPr>
        <w:t xml:space="preserve">:</w:t>
      </w:r>
    </w:p>
    <w:p>
      <w:pPr>
        <w:numPr>
          <w:ilvl w:val="0"/>
          <w:numId w:val="2"/>
        </w:numPr>
      </w:pPr>
      <w:r>
        <w:rPr>
          <w:color w:val="black"/>
        </w:rPr>
        <w:t xml:space="preserve">Livelihood</w:t>
      </w:r>
    </w:p>
    <w:p>
      <w:pPr>
        <w:numPr>
          <w:ilvl w:val="0"/>
          <w:numId w:val="2"/>
        </w:numPr>
      </w:pPr>
      <w:r>
        <w:rPr>
          <w:color w:val="black"/>
        </w:rPr>
        <w:t xml:space="preserve">Policy and Strategic</w:t>
      </w:r>
    </w:p>
    <w:p>
      <w:pPr>
        <w:numPr>
          <w:ilvl w:val="0"/>
          <w:numId w:val="2"/>
        </w:numPr>
      </w:pPr>
      <w:r>
        <w:rPr>
          <w:color w:val="black"/>
        </w:rPr>
        <w:t xml:space="preserve">Peace and reconstruction</w:t>
      </w:r>
    </w:p>
    <w:p>
      <w:pPr>
        <w:numPr>
          <w:ilvl w:val="0"/>
          <w:numId w:val="2"/>
        </w:numPr>
      </w:pPr>
      <w:r>
        <w:rPr>
          <w:color w:val="black"/>
        </w:rPr>
        <w:t xml:space="preserve">Alternative Energy</w:t>
      </w:r>
    </w:p>
    <w:p>
      <w:pPr>
        <w:numPr>
          <w:ilvl w:val="0"/>
          <w:numId w:val="2"/>
        </w:numPr>
      </w:pPr>
      <w:r>
        <w:rPr>
          <w:color w:val="black"/>
        </w:rPr>
        <w:t xml:space="preserve">Education</w:t>
      </w:r>
    </w:p>
    <w:p>
      <w:pPr/>
      <w:r>
        <w:pict>
          <v:shape type="#_x0000_t75" stroked="f" style="width:500pt; height:300pt; margin-left:0pt; margin-top:0pt; mso-position-horizontal:left; mso-position-vertical:top; mso-position-horizontal-relative:margin; mso-position-vertical-relative:line;">
            <w10:wrap type="square"/>
            <v:imagedata r:id="rId8" o:title=""/>
          </v:shape>
        </w:pict>
      </w:r>
    </w:p>
    <w:p>
      <w:pPr/>
      <w:r>
        <w:rPr>
          <w:color w:val="2596be"/>
          <w:b w:val="1"/>
          <w:bCs w:val="1"/>
        </w:rPr>
        <w:t xml:space="preserve">Disbursement during FYs 2016/17 to 2020/21 (in US$)</w:t>
      </w:r>
    </w:p>
    <w:p>
      <w:pPr>
        <w:jc w:val="both"/>
      </w:pPr>
      <w:r>
        <w:rPr>
          <w:color w:val="black"/>
        </w:rPr>
        <w:t xml:space="preserve">Over the last five</w:t>
      </w:r>
      <w:r>
        <w:rPr>
          <w:color w:val="black"/>
        </w:rPr>
        <w:t xml:space="preserve">-</w:t>
      </w:r>
      <w:r>
        <w:rPr>
          <w:color w:val="black"/>
        </w:rPr>
        <w:t xml:space="preserve">year beginning from fiscal year 2016</w:t>
      </w:r>
      <w:r>
        <w:rPr>
          <w:color w:val="black"/>
        </w:rPr>
        <w:t xml:space="preserve">/</w:t>
      </w:r>
      <w:r>
        <w:rPr>
          <w:color w:val="black"/>
        </w:rPr>
        <w:t xml:space="preserve">17 to fiscal year 2020</w:t>
      </w:r>
      <w:r>
        <w:rPr>
          <w:color w:val="black"/>
        </w:rPr>
        <w:t xml:space="preserve">/</w:t>
      </w:r>
      <w:r>
        <w:rPr>
          <w:color w:val="black"/>
        </w:rPr>
        <w:t xml:space="preserve">21, UNDP has disbursed a total of US $ 29</w:t>
      </w:r>
      <w:r>
        <w:rPr>
          <w:color w:val="black"/>
        </w:rPr>
        <w:t xml:space="preserve">.</w:t>
      </w:r>
      <w:r>
        <w:rPr>
          <w:color w:val="black"/>
        </w:rPr>
        <w:t xml:space="preserve">59 million to Nepal</w:t>
      </w:r>
      <w:r>
        <w:rPr>
          <w:color w:val="black"/>
        </w:rPr>
        <w:t xml:space="preserve">. </w:t>
      </w:r>
      <w:r>
        <w:rPr>
          <w:color w:val="black"/>
        </w:rPr>
        <w:t xml:space="preserve">The volume of disbursement was the highest, at US$ 7</w:t>
      </w:r>
      <w:r>
        <w:rPr>
          <w:color w:val="black"/>
        </w:rPr>
        <w:t xml:space="preserve">.</w:t>
      </w:r>
      <w:r>
        <w:rPr>
          <w:color w:val="black"/>
        </w:rPr>
        <w:t xml:space="preserve">9 million, in FY 2018</w:t>
      </w:r>
      <w:r>
        <w:rPr>
          <w:color w:val="black"/>
        </w:rPr>
        <w:t xml:space="preserve">/</w:t>
      </w:r>
      <w:r>
        <w:rPr>
          <w:color w:val="black"/>
        </w:rPr>
        <w:t xml:space="preserve">19 and the lowest was at a level of US $ 3</w:t>
      </w:r>
      <w:r>
        <w:rPr>
          <w:color w:val="black"/>
        </w:rPr>
        <w:t xml:space="preserve">.</w:t>
      </w:r>
      <w:r>
        <w:rPr>
          <w:color w:val="black"/>
        </w:rPr>
        <w:t xml:space="preserve">3 million in 2017</w:t>
      </w:r>
      <w:r>
        <w:rPr>
          <w:color w:val="black"/>
        </w:rPr>
        <w:t xml:space="preserve">/</w:t>
      </w:r>
      <w:r>
        <w:rPr>
          <w:color w:val="black"/>
        </w:rPr>
        <w:t xml:space="preserve">18</w:t>
      </w:r>
      <w:r>
        <w:rPr>
          <w:color w:val="black"/>
        </w:rPr>
        <w:t xml:space="preserve">. </w:t>
      </w:r>
      <w:r>
        <w:rPr>
          <w:color w:val="black"/>
        </w:rPr>
        <w:t xml:space="preserve">The average annual disbursement from UNDP over the five</w:t>
      </w:r>
      <w:r>
        <w:rPr>
          <w:color w:val="black"/>
        </w:rPr>
        <w:t xml:space="preserve">-</w:t>
      </w:r>
      <w:r>
        <w:rPr>
          <w:color w:val="black"/>
        </w:rPr>
        <w:t xml:space="preserve">year period remained US $ 5</w:t>
      </w:r>
      <w:r>
        <w:rPr>
          <w:color w:val="black"/>
        </w:rPr>
        <w:t xml:space="preserve">.</w:t>
      </w:r>
      <w:r>
        <w:rPr>
          <w:color w:val="black"/>
        </w:rPr>
        <w:t xml:space="preserve">9 million</w:t>
      </w:r>
      <w:r>
        <w:rPr>
          <w:color w:val="black"/>
        </w:rPr>
        <w:t xml:space="preserve">. </w:t>
      </w:r>
    </w:p>
    <w:p>
      <w:pPr>
        <w:jc w:val="both"/>
      </w:pPr>
      <w:r>
        <w:rPr>
          <w:color w:val="black"/>
        </w:rPr>
        <w:t xml:space="preserve">UNDP has made commitment through different agreements of providing US $ 50</w:t>
      </w:r>
      <w:r>
        <w:rPr>
          <w:color w:val="black"/>
        </w:rPr>
        <w:t xml:space="preserve">.</w:t>
      </w:r>
      <w:r>
        <w:rPr>
          <w:color w:val="black"/>
        </w:rPr>
        <w:t xml:space="preserve">3 million in the last five</w:t>
      </w:r>
      <w:r>
        <w:rPr>
          <w:color w:val="black"/>
        </w:rPr>
        <w:t xml:space="preserve">-</w:t>
      </w:r>
      <w:r>
        <w:rPr>
          <w:color w:val="black"/>
        </w:rPr>
        <w:t xml:space="preserve">year period</w:t>
      </w:r>
      <w:r>
        <w:rPr>
          <w:color w:val="black"/>
        </w:rPr>
        <w:t xml:space="preserve">. </w:t>
      </w:r>
      <w:r>
        <w:rPr>
          <w:color w:val="black"/>
        </w:rPr>
        <w:t xml:space="preserve">The highest level of annual commitment was of US $ 17</w:t>
      </w:r>
      <w:r>
        <w:rPr>
          <w:color w:val="black"/>
        </w:rPr>
        <w:t xml:space="preserve">.</w:t>
      </w:r>
      <w:r>
        <w:rPr>
          <w:color w:val="black"/>
        </w:rPr>
        <w:t xml:space="preserve">8 million, committed in fiscal year 2018</w:t>
      </w:r>
      <w:r>
        <w:rPr>
          <w:color w:val="black"/>
        </w:rPr>
        <w:t xml:space="preserve">/</w:t>
      </w:r>
      <w:r>
        <w:rPr>
          <w:color w:val="black"/>
        </w:rPr>
        <w:t xml:space="preserve">19</w:t>
      </w:r>
      <w:r>
        <w:rPr>
          <w:color w:val="black"/>
        </w:rPr>
        <w:t xml:space="preserve">. </w:t>
      </w:r>
      <w:r>
        <w:rPr>
          <w:color w:val="black"/>
        </w:rPr>
        <w:t xml:space="preserve">Likewise, the lowest level of annual support commitment was of US $ 1</w:t>
      </w:r>
      <w:r>
        <w:rPr>
          <w:color w:val="black"/>
        </w:rPr>
        <w:t xml:space="preserve">.</w:t>
      </w:r>
      <w:r>
        <w:rPr>
          <w:color w:val="black"/>
        </w:rPr>
        <w:t xml:space="preserve">7 million, which was made in fiscal year 2016</w:t>
      </w:r>
      <w:r>
        <w:rPr>
          <w:color w:val="black"/>
        </w:rPr>
        <w:t xml:space="preserve">/</w:t>
      </w:r>
      <w:r>
        <w:rPr>
          <w:color w:val="black"/>
        </w:rPr>
        <w:t xml:space="preserve">17</w:t>
      </w:r>
      <w:r>
        <w:rPr>
          <w:color w:val="black"/>
        </w:rPr>
        <w:t xml:space="preserve">. </w:t>
      </w:r>
    </w:p>
    <w:tbl>
      <w:tblGrid>
        <w:gridCol w:w="3120" w:type="dxa"/>
        <w:gridCol w:w="3120" w:type="dxa"/>
        <w:gridCol w:w="3120" w:type="dxa"/>
      </w:tblGrid>
      <w:tblPr>
        <w:tblW w:w="0" w:type="auto"/>
        <w:tblCellSpacing w:w="0" w:type="dxa"/>
        <w:tblLayout w:type="autofit"/>
        <w:bidiVisual w:val="0"/>
      </w:tblPr>
      <w:tr>
        <w:trPr/>
        <w:tc>
          <w:tcPr>
            <w:tcW w:w="3120" w:type="dxa"/>
            <w:vAlign w:val="top"/>
            <w:tcBorders>
              <w:top w:val="single" w:sz="7" w:color="solid"/>
              <w:left w:val="single" w:sz="7" w:color="solid"/>
              <w:right w:val="single" w:sz="7" w:color="solid"/>
              <w:bottom w:val="single" w:sz="7" w:color="solid"/>
            </w:tcBorders>
          </w:tcPr>
          <w:p>
            <w:pPr/>
            <w:r>
              <w:rPr>
                <w:b w:val="1"/>
                <w:bCs w:val="1"/>
              </w:rPr>
              <w:t xml:space="preserve">Fiscal Year</w:t>
            </w:r>
          </w:p>
        </w:tc>
        <w:tc>
          <w:tcPr>
            <w:tcW w:w="3120" w:type="dxa"/>
            <w:vAlign w:val="top"/>
            <w:tcBorders>
              <w:top w:val="single" w:sz="7" w:color="solid"/>
              <w:right w:val="single" w:sz="7" w:color="solid"/>
              <w:bottom w:val="single" w:sz="7" w:color="solid"/>
            </w:tcBorders>
          </w:tcPr>
          <w:p>
            <w:pPr/>
            <w:r>
              <w:rPr>
                <w:b w:val="1"/>
                <w:bCs w:val="1"/>
              </w:rPr>
              <w:t xml:space="preserve">Agreement Amount</w:t>
            </w:r>
          </w:p>
        </w:tc>
        <w:tc>
          <w:tcPr>
            <w:tcW w:w="3120" w:type="dxa"/>
            <w:vAlign w:val="top"/>
            <w:tcBorders>
              <w:top w:val="single" w:sz="7" w:color="solid"/>
              <w:right w:val="single" w:sz="7" w:color="solid"/>
              <w:bottom w:val="single" w:sz="7" w:color="solid"/>
            </w:tcBorders>
          </w:tcPr>
          <w:p>
            <w:pPr/>
            <w:r>
              <w:rPr>
                <w:b w:val="1"/>
                <w:bCs w:val="1"/>
              </w:rPr>
              <w:t xml:space="preserve">Disbursement</w:t>
            </w:r>
          </w:p>
        </w:tc>
      </w:tr>
      <w:tr>
        <w:trPr/>
        <w:tc>
          <w:tcPr>
            <w:tcW w:w="3120" w:type="dxa"/>
            <w:vAlign w:val="top"/>
            <w:tcBorders>
              <w:left w:val="single" w:sz="7" w:color="solid"/>
              <w:right w:val="single" w:sz="7" w:color="solid"/>
              <w:bottom w:val="single" w:sz="7" w:color="solid"/>
            </w:tcBorders>
          </w:tcPr>
          <w:p>
            <w:pPr/>
            <w:r>
              <w:rPr>
                <w:b w:val="1"/>
                <w:bCs w:val="1"/>
              </w:rPr>
              <w:t xml:space="preserve">2016</w:t>
            </w:r>
            <w:r>
              <w:rPr>
                <w:b w:val="1"/>
                <w:bCs w:val="1"/>
              </w:rPr>
              <w:t xml:space="preserve">/</w:t>
            </w:r>
            <w:r>
              <w:rPr>
                <w:b w:val="1"/>
                <w:bCs w:val="1"/>
              </w:rPr>
              <w:t xml:space="preserve">17</w:t>
            </w:r>
          </w:p>
        </w:tc>
        <w:tc>
          <w:tcPr>
            <w:tcW w:w="3120" w:type="dxa"/>
            <w:vAlign w:val="top"/>
            <w:tcBorders>
              <w:right w:val="single" w:sz="7" w:color="solid"/>
              <w:bottom w:val="single" w:sz="7" w:color="solid"/>
            </w:tcBorders>
          </w:tcPr>
          <w:p>
            <w:pPr>
              <w:jc w:val="end"/>
            </w:pPr>
            <w:r>
              <w:rPr/>
              <w:t xml:space="preserve">1,728,744</w:t>
            </w:r>
          </w:p>
        </w:tc>
        <w:tc>
          <w:tcPr>
            <w:tcW w:w="3120" w:type="dxa"/>
            <w:vAlign w:val="top"/>
            <w:tcBorders>
              <w:right w:val="single" w:sz="7" w:color="solid"/>
              <w:bottom w:val="single" w:sz="7" w:color="solid"/>
            </w:tcBorders>
          </w:tcPr>
          <w:p>
            <w:pPr>
              <w:jc w:val="end"/>
            </w:pPr>
            <w:r>
              <w:rPr/>
              <w:t xml:space="preserve"> 6,412,697</w:t>
            </w:r>
          </w:p>
        </w:tc>
      </w:tr>
      <w:tr>
        <w:trPr/>
        <w:tc>
          <w:tcPr>
            <w:tcW w:w="3120" w:type="dxa"/>
            <w:vAlign w:val="top"/>
            <w:tcBorders>
              <w:left w:val="single" w:sz="7" w:color="solid"/>
              <w:right w:val="single" w:sz="7" w:color="solid"/>
              <w:bottom w:val="single" w:sz="7" w:color="solid"/>
            </w:tcBorders>
          </w:tcPr>
          <w:p>
            <w:pPr/>
            <w:r>
              <w:rPr>
                <w:b w:val="1"/>
                <w:bCs w:val="1"/>
              </w:rPr>
              <w:t xml:space="preserve">2017</w:t>
            </w:r>
            <w:r>
              <w:rPr>
                <w:b w:val="1"/>
                <w:bCs w:val="1"/>
              </w:rPr>
              <w:t xml:space="preserve">/</w:t>
            </w:r>
            <w:r>
              <w:rPr>
                <w:b w:val="1"/>
                <w:bCs w:val="1"/>
              </w:rPr>
              <w:t xml:space="preserve">18</w:t>
            </w:r>
          </w:p>
        </w:tc>
        <w:tc>
          <w:tcPr>
            <w:tcW w:w="3120" w:type="dxa"/>
            <w:vAlign w:val="top"/>
            <w:tcBorders>
              <w:right w:val="single" w:sz="7" w:color="solid"/>
              <w:bottom w:val="single" w:sz="7" w:color="solid"/>
            </w:tcBorders>
          </w:tcPr>
          <w:p>
            <w:pPr>
              <w:jc w:val="end"/>
            </w:pPr>
            <w:r>
              <w:rPr/>
              <w:t xml:space="preserve">9,607,628</w:t>
            </w:r>
          </w:p>
        </w:tc>
        <w:tc>
          <w:tcPr>
            <w:tcW w:w="3120" w:type="dxa"/>
            <w:vAlign w:val="top"/>
            <w:tcBorders>
              <w:right w:val="single" w:sz="7" w:color="solid"/>
              <w:bottom w:val="single" w:sz="7" w:color="solid"/>
            </w:tcBorders>
          </w:tcPr>
          <w:p>
            <w:pPr>
              <w:jc w:val="end"/>
            </w:pPr>
            <w:r>
              <w:rPr/>
              <w:t xml:space="preserve"> 3,362,985</w:t>
            </w:r>
          </w:p>
        </w:tc>
      </w:tr>
      <w:tr>
        <w:trPr/>
        <w:tc>
          <w:tcPr>
            <w:tcW w:w="3120" w:type="dxa"/>
            <w:vAlign w:val="top"/>
            <w:tcBorders>
              <w:left w:val="single" w:sz="7" w:color="solid"/>
              <w:right w:val="single" w:sz="7" w:color="solid"/>
              <w:bottom w:val="single" w:sz="7" w:color="solid"/>
            </w:tcBorders>
          </w:tcPr>
          <w:p>
            <w:pPr/>
            <w:r>
              <w:rPr>
                <w:b w:val="1"/>
                <w:bCs w:val="1"/>
              </w:rPr>
              <w:t xml:space="preserve">2018</w:t>
            </w:r>
            <w:r>
              <w:rPr>
                <w:b w:val="1"/>
                <w:bCs w:val="1"/>
              </w:rPr>
              <w:t xml:space="preserve">/</w:t>
            </w:r>
            <w:r>
              <w:rPr>
                <w:b w:val="1"/>
                <w:bCs w:val="1"/>
              </w:rPr>
              <w:t xml:space="preserve">19</w:t>
            </w:r>
          </w:p>
        </w:tc>
        <w:tc>
          <w:tcPr>
            <w:tcW w:w="3120" w:type="dxa"/>
            <w:vAlign w:val="top"/>
            <w:tcBorders>
              <w:right w:val="single" w:sz="7" w:color="solid"/>
              <w:bottom w:val="single" w:sz="7" w:color="solid"/>
            </w:tcBorders>
          </w:tcPr>
          <w:p>
            <w:pPr>
              <w:jc w:val="end"/>
            </w:pPr>
            <w:r>
              <w:rPr/>
              <w:t xml:space="preserve">17,822,502</w:t>
            </w:r>
          </w:p>
        </w:tc>
        <w:tc>
          <w:tcPr>
            <w:tcW w:w="3120" w:type="dxa"/>
            <w:vAlign w:val="top"/>
            <w:tcBorders>
              <w:right w:val="single" w:sz="7" w:color="solid"/>
              <w:bottom w:val="single" w:sz="7" w:color="solid"/>
            </w:tcBorders>
          </w:tcPr>
          <w:p>
            <w:pPr>
              <w:jc w:val="end"/>
            </w:pPr>
            <w:r>
              <w:rPr/>
              <w:t xml:space="preserve"> 7,910,600</w:t>
            </w:r>
          </w:p>
        </w:tc>
      </w:tr>
      <w:tr>
        <w:trPr/>
        <w:tc>
          <w:tcPr>
            <w:tcW w:w="3120" w:type="dxa"/>
            <w:vAlign w:val="top"/>
            <w:tcBorders>
              <w:left w:val="single" w:sz="7" w:color="solid"/>
              <w:right w:val="single" w:sz="7" w:color="solid"/>
              <w:bottom w:val="single" w:sz="7" w:color="solid"/>
            </w:tcBorders>
          </w:tcPr>
          <w:p>
            <w:pPr/>
            <w:r>
              <w:rPr>
                <w:b w:val="1"/>
                <w:bCs w:val="1"/>
              </w:rPr>
              <w:t xml:space="preserve">2019</w:t>
            </w:r>
            <w:r>
              <w:rPr>
                <w:b w:val="1"/>
                <w:bCs w:val="1"/>
              </w:rPr>
              <w:t xml:space="preserve">/</w:t>
            </w:r>
            <w:r>
              <w:rPr>
                <w:b w:val="1"/>
                <w:bCs w:val="1"/>
              </w:rPr>
              <w:t xml:space="preserve">20</w:t>
            </w:r>
          </w:p>
        </w:tc>
        <w:tc>
          <w:tcPr>
            <w:tcW w:w="3120" w:type="dxa"/>
            <w:vAlign w:val="top"/>
            <w:tcBorders>
              <w:right w:val="single" w:sz="7" w:color="solid"/>
              <w:bottom w:val="single" w:sz="7" w:color="solid"/>
            </w:tcBorders>
          </w:tcPr>
          <w:p>
            <w:pPr>
              <w:jc w:val="end"/>
            </w:pPr>
            <w:r>
              <w:rPr/>
              <w:t xml:space="preserve">10,104,499</w:t>
            </w:r>
          </w:p>
        </w:tc>
        <w:tc>
          <w:tcPr>
            <w:tcW w:w="3120" w:type="dxa"/>
            <w:vAlign w:val="top"/>
            <w:tcBorders>
              <w:right w:val="single" w:sz="7" w:color="solid"/>
              <w:bottom w:val="single" w:sz="7" w:color="solid"/>
            </w:tcBorders>
          </w:tcPr>
          <w:p>
            <w:pPr>
              <w:jc w:val="end"/>
            </w:pPr>
            <w:r>
              <w:rPr/>
              <w:t xml:space="preserve"> 7,336,956</w:t>
            </w:r>
          </w:p>
        </w:tc>
      </w:tr>
      <w:tr>
        <w:trPr/>
        <w:tc>
          <w:tcPr>
            <w:tcW w:w="3120" w:type="dxa"/>
            <w:vAlign w:val="top"/>
            <w:tcBorders>
              <w:left w:val="single" w:sz="7" w:color="solid"/>
              <w:right w:val="single" w:sz="7" w:color="solid"/>
              <w:bottom w:val="single" w:sz="7" w:color="solid"/>
            </w:tcBorders>
          </w:tcPr>
          <w:p>
            <w:pPr/>
            <w:r>
              <w:rPr>
                <w:b w:val="1"/>
                <w:bCs w:val="1"/>
              </w:rPr>
              <w:t xml:space="preserve">2020</w:t>
            </w:r>
            <w:r>
              <w:rPr>
                <w:b w:val="1"/>
                <w:bCs w:val="1"/>
              </w:rPr>
              <w:t xml:space="preserve">/</w:t>
            </w:r>
            <w:r>
              <w:rPr>
                <w:b w:val="1"/>
                <w:bCs w:val="1"/>
              </w:rPr>
              <w:t xml:space="preserve">21</w:t>
            </w:r>
          </w:p>
        </w:tc>
        <w:tc>
          <w:tcPr>
            <w:tcW w:w="3120" w:type="dxa"/>
            <w:vAlign w:val="top"/>
            <w:tcBorders>
              <w:right w:val="single" w:sz="7" w:color="solid"/>
              <w:bottom w:val="single" w:sz="7" w:color="solid"/>
            </w:tcBorders>
          </w:tcPr>
          <w:p>
            <w:pPr>
              <w:jc w:val="end"/>
            </w:pPr>
            <w:r>
              <w:rPr/>
              <w:t xml:space="preserve">11,064,025</w:t>
            </w:r>
          </w:p>
        </w:tc>
        <w:tc>
          <w:tcPr>
            <w:tcW w:w="3120" w:type="dxa"/>
            <w:vAlign w:val="top"/>
            <w:tcBorders>
              <w:right w:val="single" w:sz="7" w:color="solid"/>
              <w:bottom w:val="single" w:sz="7" w:color="solid"/>
            </w:tcBorders>
          </w:tcPr>
          <w:p>
            <w:pPr>
              <w:jc w:val="end"/>
            </w:pPr>
            <w:r>
              <w:rPr/>
              <w:t xml:space="preserve"> 4,569,762</w:t>
            </w:r>
          </w:p>
        </w:tc>
      </w:tr>
    </w:tbl>
    <w:p>
      <w:pPr>
        <w:jc w:val="center"/>
      </w:pPr>
      <w:r>
        <w:rPr>
          <w:color w:val="000000"/>
          <w:i w:val="1"/>
          <w:iCs w:val="1"/>
        </w:rPr>
        <w:t xml:space="preserve">Source</w:t>
      </w:r>
      <w:r>
        <w:rPr>
          <w:color w:val="000000"/>
          <w:i w:val="1"/>
          <w:iCs w:val="1"/>
        </w:rPr>
        <w:t xml:space="preserve">: </w:t>
      </w:r>
      <w:r>
        <w:rPr>
          <w:color w:val="000000"/>
          <w:i w:val="1"/>
          <w:iCs w:val="1"/>
        </w:rPr>
        <w:t xml:space="preserve">Aid </w:t>
      </w:r>
      <w:r>
        <w:rPr>
          <w:i w:val="1"/>
          <w:iCs w:val="1"/>
        </w:rPr>
        <w:t xml:space="preserve">Management Information System</w:t>
      </w:r>
    </w:p>
    <w:p>
      <w:pPr/>
      <w:r>
        <w:rPr>
          <w:b w:val="1"/>
          <w:bCs w:val="1"/>
        </w:rPr>
        <w:t xml:space="preserve"> Note</w:t>
      </w:r>
      <w:r>
        <w:rPr>
          <w:b w:val="1"/>
          <w:bCs w:val="1"/>
        </w:rPr>
        <w:t xml:space="preserve">: </w:t>
      </w:r>
      <w:r>
        <w:rPr>
          <w:b w:val="1"/>
          <w:bCs w:val="1"/>
        </w:rPr>
        <w:t xml:space="preserve">The Agreement Amount is not comparable with disbursement because disbursement here accounts for disbursement of each fiscal year only, whereas Agreement Amount refers to the project cost over the period </w:t>
      </w:r>
      <w:r>
        <w:rPr>
          <w:b w:val="1"/>
          <w:bCs w:val="1"/>
        </w:rPr>
        <w:t xml:space="preserve">(</w:t>
      </w:r>
      <w:r>
        <w:rPr>
          <w:b w:val="1"/>
          <w:bCs w:val="1"/>
        </w:rPr>
        <w:t xml:space="preserve">not only for single fiscal year but also beyond</w:t>
      </w:r>
      <w:r>
        <w:rPr>
          <w:b w:val="1"/>
          <w:bCs w:val="1"/>
        </w:rPr>
        <w:t xml:space="preserve">).</w:t>
      </w:r>
    </w:p>
    <w:p>
      <w:pPr/>
      <w:r>
        <w:rPr>
          <w:color w:val="2596be"/>
          <w:b w:val="1"/>
          <w:bCs w:val="1"/>
        </w:rPr>
        <w:t xml:space="preserve">Country Partnership Strategy</w:t>
      </w:r>
    </w:p>
    <w:p>
      <w:pPr>
        <w:jc w:val="both"/>
      </w:pPr>
      <w:r>
        <w:rPr>
          <w:color w:val="black"/>
        </w:rPr>
        <w:t xml:space="preserve">The present UNDP</w:t>
      </w:r>
      <w:r>
        <w:rPr>
          <w:color w:val="black"/>
        </w:rPr>
        <w:t xml:space="preserve">’</w:t>
      </w:r>
      <w:r>
        <w:rPr>
          <w:color w:val="black"/>
        </w:rPr>
        <w:t xml:space="preserve">s strategic engagement in Nepal is stated in its Country Programme Document </w:t>
      </w:r>
      <w:r>
        <w:rPr>
          <w:color w:val="black"/>
        </w:rPr>
        <w:t xml:space="preserve">(</w:t>
      </w:r>
      <w:r>
        <w:rPr>
          <w:color w:val="black"/>
        </w:rPr>
        <w:t xml:space="preserve">CPD</w:t>
      </w:r>
      <w:r>
        <w:rPr>
          <w:color w:val="black"/>
        </w:rPr>
        <w:t xml:space="preserve">)</w:t>
      </w:r>
      <w:r>
        <w:rPr>
          <w:color w:val="black"/>
        </w:rPr>
        <w:t xml:space="preserve">, which covers the period 2018</w:t>
      </w:r>
      <w:r>
        <w:rPr>
          <w:color w:val="black"/>
        </w:rPr>
        <w:t xml:space="preserve">-</w:t>
      </w:r>
      <w:r>
        <w:rPr>
          <w:color w:val="black"/>
        </w:rPr>
        <w:t xml:space="preserve">2022</w:t>
      </w:r>
      <w:r>
        <w:rPr>
          <w:color w:val="black"/>
        </w:rPr>
        <w:t xml:space="preserve">. </w:t>
      </w:r>
      <w:r>
        <w:rPr>
          <w:color w:val="black"/>
        </w:rPr>
        <w:t xml:space="preserve">The CPD is aligned not only with the 2018</w:t>
      </w:r>
      <w:r>
        <w:rPr>
          <w:color w:val="black"/>
        </w:rPr>
        <w:t xml:space="preserve">-</w:t>
      </w:r>
      <w:r>
        <w:rPr>
          <w:color w:val="black"/>
        </w:rPr>
        <w:t xml:space="preserve">2022 UNDAF, but also with the SDGs and Nepal</w:t>
      </w:r>
      <w:r>
        <w:rPr>
          <w:color w:val="black"/>
        </w:rPr>
        <w:t xml:space="preserve">’</w:t>
      </w:r>
      <w:r>
        <w:rPr>
          <w:color w:val="black"/>
        </w:rPr>
        <w:t xml:space="preserve">s Fourteenth Development Plan</w:t>
      </w:r>
      <w:r>
        <w:rPr>
          <w:color w:val="black"/>
        </w:rPr>
        <w:t xml:space="preserve">. </w:t>
      </w:r>
      <w:r>
        <w:rPr>
          <w:color w:val="black"/>
        </w:rPr>
        <w:t xml:space="preserve">Three outcomes have been identified in the CPD</w:t>
      </w:r>
      <w:r>
        <w:rPr>
          <w:color w:val="black"/>
        </w:rPr>
        <w:t xml:space="preserve">. </w:t>
      </w:r>
    </w:p>
    <w:p>
      <w:pPr>
        <w:numPr>
          <w:ilvl w:val="0"/>
          <w:numId w:val="3"/>
        </w:numPr>
      </w:pPr>
      <w:r>
        <w:rPr>
          <w:color w:val="black"/>
        </w:rPr>
        <w:t xml:space="preserve">Increased access to employment and livelihoods</w:t>
      </w:r>
      <w:r>
        <w:rPr>
          <w:color w:val="black"/>
        </w:rPr>
        <w:t xml:space="preserve">: </w:t>
      </w:r>
      <w:r>
        <w:rPr>
          <w:color w:val="black"/>
        </w:rPr>
        <w:t xml:space="preserve">UNDP will contribute through the mutually reinforcing strategies of skills building</w:t>
      </w:r>
      <w:r>
        <w:rPr>
          <w:color w:val="black"/>
        </w:rPr>
        <w:t xml:space="preserve">. </w:t>
      </w:r>
      <w:r>
        <w:rPr>
          <w:color w:val="black"/>
        </w:rPr>
        <w:t xml:space="preserve">Ii</w:t>
      </w:r>
      <w:r>
        <w:rPr>
          <w:color w:val="black"/>
        </w:rPr>
        <w:t xml:space="preserve">. </w:t>
      </w:r>
      <w:r>
        <w:rPr>
          <w:color w:val="black"/>
        </w:rPr>
        <w:t xml:space="preserve">Strengthened democratic institutions and</w:t>
      </w:r>
      <w:r>
        <w:rPr>
          <w:color w:val="black"/>
        </w:rPr>
        <w:t xml:space="preserve">Building resilience to natural hazards and climate change, and strengthening sustainable environmental and natural resources management</w:t>
      </w:r>
      <w:r>
        <w:rPr>
          <w:color w:val="black"/>
        </w:rPr>
        <w:t xml:space="preserve">. </w:t>
      </w:r>
    </w:p>
    <w:p>
      <w:pPr/>
      <w:r>
        <w:rPr>
          <w:color w:val="2596be"/>
          <w:b w:val="1"/>
          <w:bCs w:val="1"/>
        </w:rPr>
        <w:t xml:space="preserve">Updated</w:t>
      </w:r>
    </w:p>
    <w:p>
      <w:pPr/>
      <w:r>
        <w:rPr/>
        <w:t xml:space="preserve">Forest and Environment Sector/ IECCD</w:t>
      </w:r>
      <w:br/>
      <w:r>
        <w:rPr/>
        <w:t xml:space="preserve">January 2022</w:t>
      </w:r>
    </w:p>
    <w:p>
      <w:pPr>
        <w:jc w:val="both"/>
      </w:pPr>
      <w:r>
        <w:rPr/>
        <w:t xml:space="preserve"> </w:t>
      </w:r>
    </w:p>
    <w:p>
      <w:pPr/>
      <w:r>
        <w:rPr>
          <w:color w:val="2596be"/>
          <w:b w:val="1"/>
          <w:bCs w:val="1"/>
        </w:rPr>
        <w:t xml:space="preserve">References </w:t>
      </w:r>
    </w:p>
    <w:p>
      <w:pPr/>
      <w:r>
        <w:rPr>
          <w:i w:val="1"/>
          <w:iCs w:val="1"/>
        </w:rPr>
        <w:t xml:space="preserve">-</w:t>
      </w:r>
      <w:r>
        <w:rPr>
          <w:i w:val="1"/>
          <w:iCs w:val="1"/>
        </w:rPr>
        <w:t xml:space="preserve">   UNDP</w:t>
      </w:r>
      <w:r>
        <w:rPr>
          <w:i w:val="1"/>
          <w:iCs w:val="1"/>
        </w:rPr>
        <w:t xml:space="preserve">: </w:t>
      </w:r>
      <w:r>
        <w:rPr>
          <w:i w:val="1"/>
          <w:iCs w:val="1"/>
        </w:rPr>
        <w:t xml:space="preserve">http</w:t>
      </w:r>
      <w:r>
        <w:rPr>
          <w:i w:val="1"/>
          <w:iCs w:val="1"/>
        </w:rPr>
        <w:t xml:space="preserve">://</w:t>
      </w:r>
      <w:r>
        <w:rPr>
          <w:i w:val="1"/>
          <w:iCs w:val="1"/>
        </w:rPr>
        <w:t xml:space="preserve">www</w:t>
      </w:r>
      <w:r>
        <w:rPr>
          <w:i w:val="1"/>
          <w:iCs w:val="1"/>
        </w:rPr>
        <w:t xml:space="preserve">.</w:t>
      </w:r>
      <w:r>
        <w:rPr>
          <w:i w:val="1"/>
          <w:iCs w:val="1"/>
        </w:rPr>
        <w:t xml:space="preserve">undp</w:t>
      </w:r>
      <w:r>
        <w:rPr>
          <w:i w:val="1"/>
          <w:iCs w:val="1"/>
        </w:rPr>
        <w:t xml:space="preserve">.</w:t>
      </w:r>
      <w:r>
        <w:rPr>
          <w:i w:val="1"/>
          <w:iCs w:val="1"/>
        </w:rPr>
        <w:t xml:space="preserve">org</w:t>
      </w:r>
      <w:r>
        <w:rPr>
          <w:i w:val="1"/>
          <w:iCs w:val="1"/>
        </w:rPr>
        <w:t xml:space="preserve">/ </w:t>
      </w:r>
    </w:p>
    <w:p>
      <w:pPr/>
      <w:r>
        <w:rPr>
          <w:i w:val="1"/>
          <w:iCs w:val="1"/>
        </w:rPr>
        <w:t xml:space="preserve">-   </w:t>
      </w:r>
      <w:r>
        <w:rPr>
          <w:i w:val="1"/>
          <w:iCs w:val="1"/>
        </w:rPr>
        <w:t xml:space="preserve">UNDP in Nepal</w:t>
      </w:r>
      <w:r>
        <w:rPr>
          <w:i w:val="1"/>
          <w:iCs w:val="1"/>
        </w:rPr>
        <w:t xml:space="preserve">: </w:t>
      </w:r>
      <w:r>
        <w:rPr>
          <w:i w:val="1"/>
          <w:iCs w:val="1"/>
        </w:rPr>
        <w:t xml:space="preserve">http</w:t>
      </w:r>
      <w:r>
        <w:rPr>
          <w:i w:val="1"/>
          <w:iCs w:val="1"/>
        </w:rPr>
        <w:t xml:space="preserve">://</w:t>
      </w:r>
      <w:r>
        <w:rPr>
          <w:i w:val="1"/>
          <w:iCs w:val="1"/>
        </w:rPr>
        <w:t xml:space="preserve">www</w:t>
      </w:r>
      <w:r>
        <w:rPr>
          <w:i w:val="1"/>
          <w:iCs w:val="1"/>
        </w:rPr>
        <w:t xml:space="preserve">.</w:t>
      </w:r>
      <w:r>
        <w:rPr>
          <w:i w:val="1"/>
          <w:iCs w:val="1"/>
        </w:rPr>
        <w:t xml:space="preserve">np</w:t>
      </w:r>
      <w:r>
        <w:rPr>
          <w:i w:val="1"/>
          <w:iCs w:val="1"/>
        </w:rPr>
        <w:t xml:space="preserve">.</w:t>
      </w:r>
      <w:r>
        <w:rPr>
          <w:i w:val="1"/>
          <w:iCs w:val="1"/>
        </w:rPr>
        <w:t xml:space="preserve">undp</w:t>
      </w:r>
      <w:r>
        <w:rPr>
          <w:i w:val="1"/>
          <w:iCs w:val="1"/>
        </w:rPr>
        <w:t xml:space="preserve">.</w:t>
      </w:r>
      <w:r>
        <w:rPr>
          <w:i w:val="1"/>
          <w:iCs w:val="1"/>
        </w:rPr>
        <w:t xml:space="preserve">org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color w:val="000000"/>
      </w:rPr>
      <w:instrText xml:space="preserve">PAGE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600pt; height:30pt; margin-left:0pt; margin-top:0pt; mso-position-horizontal:left; mso-position-vertical:top; mso-position-horizontal-relative:char; mso-position-vertical-relative:line; z-index:-2147483647;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5D4A65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40A2A9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2024-12-03T17:33:51+00:00</dcterms:created>
  <dcterms:modified xsi:type="dcterms:W3CDTF">2024-12-03T17:33:51+00:00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